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A868C" w14:textId="77777777" w:rsidR="00D976AF" w:rsidRPr="003B69E8" w:rsidRDefault="00D976AF" w:rsidP="00D976AF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bookmarkStart w:id="0" w:name="_GoBack"/>
      <w:bookmarkEnd w:id="0"/>
      <w:r w:rsidRPr="003B69E8">
        <w:rPr>
          <w:rFonts w:ascii="Times New Roman" w:hAnsi="Times New Roman"/>
          <w:i w:val="0"/>
          <w:color w:val="000000"/>
        </w:rPr>
        <w:t>Опись документов, представляемых для участия в Конкурсе</w:t>
      </w:r>
    </w:p>
    <w:p w14:paraId="104897D5" w14:textId="77777777" w:rsidR="00D976AF" w:rsidRPr="003B69E8" w:rsidRDefault="00D976AF" w:rsidP="00D976AF">
      <w:pPr>
        <w:rPr>
          <w:color w:val="000000"/>
          <w:szCs w:val="28"/>
        </w:rPr>
      </w:pPr>
    </w:p>
    <w:p w14:paraId="4BF57A4E" w14:textId="77777777" w:rsidR="00D976AF" w:rsidRPr="003B69E8" w:rsidRDefault="00D976AF" w:rsidP="00D976AF">
      <w:pPr>
        <w:pStyle w:val="a3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Организация  _____________________________________________________</w:t>
      </w:r>
    </w:p>
    <w:p w14:paraId="2361D775" w14:textId="77777777" w:rsidR="00D976AF" w:rsidRPr="003B69E8" w:rsidRDefault="00D976AF" w:rsidP="00D976AF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D976AF" w:rsidRPr="003B69E8" w14:paraId="155FE9EF" w14:textId="77777777" w:rsidTr="00EB5DB7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7B93642A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60769618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4068F3DB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D976AF" w:rsidRPr="003B69E8" w14:paraId="50F12D46" w14:textId="77777777" w:rsidTr="00EB5DB7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B9E3358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1F246F51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53CF40AE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325CD76B" w14:textId="77777777" w:rsidTr="00EB5DB7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4F62BD02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19F9C2C1" w14:textId="77777777" w:rsidR="00D976AF" w:rsidRPr="003B69E8" w:rsidRDefault="00D976AF" w:rsidP="00EB5DB7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1DB13577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5956C2FE" w14:textId="77777777" w:rsidTr="00EB5DB7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2EC0FEC3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3CFA3EFB" w14:textId="77777777" w:rsidR="00D976AF" w:rsidRPr="003B69E8" w:rsidRDefault="00D976AF" w:rsidP="00EB5DB7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674EE93D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59EB9C55" w14:textId="77777777" w:rsidTr="00EB5DB7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70837172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7DA4272F" w14:textId="77777777" w:rsidR="00D976AF" w:rsidRPr="003B69E8" w:rsidRDefault="00D976AF" w:rsidP="00EB5DB7">
            <w:pPr>
              <w:pStyle w:val="a3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1D80312F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0BA36A78" w14:textId="77777777" w:rsidTr="00EB5DB7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3ED954ED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329BDF17" w14:textId="77777777" w:rsidR="00D976AF" w:rsidRPr="003B69E8" w:rsidRDefault="00D976AF" w:rsidP="00EB5DB7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20CA4AC7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213A92D1" w14:textId="77777777" w:rsidTr="00EB5DB7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17383D96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639F5B9D" w14:textId="77777777" w:rsidR="00D976AF" w:rsidRPr="003B69E8" w:rsidRDefault="00D976AF" w:rsidP="00EB5DB7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738A71BF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7E36E03D" w14:textId="77777777" w:rsidTr="00EB5DB7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5F1F1B17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475F1FEA" w14:textId="77777777" w:rsidR="00D976AF" w:rsidRPr="003B69E8" w:rsidRDefault="00D976AF" w:rsidP="00EB5DB7">
            <w:pPr>
              <w:pStyle w:val="a3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275836B1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1B9103E7" w14:textId="77777777" w:rsidTr="00EB5DB7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1A45905B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79BFA0D6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478A3145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  <w:tr w:rsidR="00D976AF" w:rsidRPr="003B69E8" w14:paraId="7B1F3E9F" w14:textId="77777777" w:rsidTr="00EB5DB7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254F749C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74394748" w14:textId="77777777" w:rsidR="00D976AF" w:rsidRPr="003B69E8" w:rsidRDefault="00D976AF" w:rsidP="00EB5DB7">
            <w:pPr>
              <w:pStyle w:val="a3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5470815A" w14:textId="77777777" w:rsidR="00D976AF" w:rsidRPr="003B69E8" w:rsidRDefault="00D976AF" w:rsidP="00EB5DB7">
            <w:pPr>
              <w:rPr>
                <w:color w:val="000000"/>
                <w:szCs w:val="28"/>
              </w:rPr>
            </w:pPr>
          </w:p>
        </w:tc>
      </w:tr>
    </w:tbl>
    <w:p w14:paraId="78B24D4C" w14:textId="77777777" w:rsidR="00D976AF" w:rsidRPr="003B69E8" w:rsidRDefault="00D976AF" w:rsidP="00D976AF">
      <w:pPr>
        <w:pStyle w:val="a3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</w:p>
    <w:p w14:paraId="6B4C6068" w14:textId="77777777" w:rsidR="00D976AF" w:rsidRPr="003B69E8" w:rsidRDefault="00D976AF" w:rsidP="00D976AF"/>
    <w:p w14:paraId="53349976" w14:textId="77777777" w:rsidR="00DC711B" w:rsidRDefault="00DC711B"/>
    <w:sectPr w:rsidR="00DC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0E"/>
    <w:rsid w:val="00AC7574"/>
    <w:rsid w:val="00D976AF"/>
    <w:rsid w:val="00DC711B"/>
    <w:rsid w:val="00E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A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976AF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976AF"/>
    <w:rPr>
      <w:rFonts w:ascii="Arial" w:eastAsia="Calibri" w:hAnsi="Arial" w:cs="Times New Roman"/>
      <w:b/>
      <w:i/>
      <w:sz w:val="28"/>
      <w:szCs w:val="20"/>
      <w:lang w:eastAsia="ru-RU"/>
    </w:rPr>
  </w:style>
  <w:style w:type="paragraph" w:styleId="a3">
    <w:name w:val="Normal (Web)"/>
    <w:basedOn w:val="a"/>
    <w:rsid w:val="00D976A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A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976AF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976AF"/>
    <w:rPr>
      <w:rFonts w:ascii="Arial" w:eastAsia="Calibri" w:hAnsi="Arial" w:cs="Times New Roman"/>
      <w:b/>
      <w:i/>
      <w:sz w:val="28"/>
      <w:szCs w:val="20"/>
      <w:lang w:eastAsia="ru-RU"/>
    </w:rPr>
  </w:style>
  <w:style w:type="paragraph" w:styleId="a3">
    <w:name w:val="Normal (Web)"/>
    <w:basedOn w:val="a"/>
    <w:rsid w:val="00D976AF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Тверского района города Москвы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Сысуева Юлия Анатольевна</dc:creator>
  <cp:lastModifiedBy>Foshina_NV</cp:lastModifiedBy>
  <cp:revision>2</cp:revision>
  <dcterms:created xsi:type="dcterms:W3CDTF">2024-10-07T07:42:00Z</dcterms:created>
  <dcterms:modified xsi:type="dcterms:W3CDTF">2024-10-07T07:42:00Z</dcterms:modified>
</cp:coreProperties>
</file>